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3F" w:rsidRDefault="00957F3F" w:rsidP="00957F3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О земельном налоге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СОБРАНИЕ ДЕПУТАТОВ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ЛЮБИМОВСКОГО СЕЛЬСОВЕТА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БОЛЬШЕСОЛДАТСКОГО РАЙОНА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РЕШЕНИЕ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  <w:u w:val="single"/>
        </w:rPr>
        <w:t>от 29 августа 2019г. №114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      с.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Любимовка</w:t>
      </w:r>
      <w:proofErr w:type="spellEnd"/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 земельном налоге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Любимовского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 РЕШИЛО: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1.</w:t>
      </w: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</w:rPr>
        <w:t>Установить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Любимовский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 Курской области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Любимовский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 Курской области.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2. Установить налоговые ставки в процентах от налоговой базы, в размерах: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1) 0,3 процента в отношении земельных участков: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proofErr w:type="gramEnd"/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занятых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 </w:t>
      </w:r>
      <w:hyperlink r:id="rId5" w:history="1">
        <w:r>
          <w:rPr>
            <w:rStyle w:val="a5"/>
            <w:rFonts w:ascii="Tahoma" w:hAnsi="Tahoma" w:cs="Tahoma"/>
            <w:color w:val="33A6E3"/>
            <w:sz w:val="23"/>
            <w:szCs w:val="23"/>
            <w:u w:val="none"/>
          </w:rPr>
          <w:t>жилищным фондом</w:t>
        </w:r>
      </w:hyperlink>
      <w:r>
        <w:rPr>
          <w:rFonts w:ascii="Tahoma" w:hAnsi="Tahoma" w:cs="Tahoma"/>
          <w:color w:val="000000"/>
          <w:sz w:val="23"/>
          <w:szCs w:val="23"/>
        </w:rPr>
        <w:t> и </w:t>
      </w:r>
      <w:hyperlink r:id="rId6" w:history="1">
        <w:r>
          <w:rPr>
            <w:rStyle w:val="a5"/>
            <w:rFonts w:ascii="Tahoma" w:hAnsi="Tahoma" w:cs="Tahoma"/>
            <w:color w:val="33A6E3"/>
            <w:sz w:val="23"/>
            <w:szCs w:val="23"/>
            <w:u w:val="none"/>
          </w:rPr>
          <w:t>объектами инженерной инфраструктуры</w:t>
        </w:r>
      </w:hyperlink>
      <w:r>
        <w:rPr>
          <w:rFonts w:ascii="Tahoma" w:hAnsi="Tahoma" w:cs="Tahoma"/>
          <w:color w:val="000000"/>
          <w:sz w:val="23"/>
          <w:szCs w:val="23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 </w:t>
      </w:r>
      <w:hyperlink r:id="rId7" w:history="1">
        <w:r>
          <w:rPr>
            <w:rStyle w:val="a5"/>
            <w:rFonts w:ascii="Tahoma" w:hAnsi="Tahoma" w:cs="Tahoma"/>
            <w:color w:val="33A6E3"/>
            <w:sz w:val="23"/>
            <w:szCs w:val="23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23"/>
          <w:szCs w:val="23"/>
        </w:rPr>
        <w:t> 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ограниченных в обороте в соответствии с </w:t>
      </w:r>
      <w:hyperlink r:id="rId8" w:history="1">
        <w:r>
          <w:rPr>
            <w:rStyle w:val="a5"/>
            <w:rFonts w:ascii="Tahoma" w:hAnsi="Tahoma" w:cs="Tahoma"/>
            <w:color w:val="33A6E3"/>
            <w:sz w:val="23"/>
            <w:szCs w:val="23"/>
            <w:u w:val="none"/>
          </w:rPr>
          <w:t>законодательством</w:t>
        </w:r>
      </w:hyperlink>
      <w:r>
        <w:rPr>
          <w:rFonts w:ascii="Tahoma" w:hAnsi="Tahoma" w:cs="Tahoma"/>
          <w:color w:val="000000"/>
          <w:sz w:val="23"/>
          <w:szCs w:val="23"/>
        </w:rPr>
        <w:t> Российской Федерации, предоставленных для обеспечения обороны, безопасности и таможенных нужд;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2) 1,5 процента в отношении прочих земельных участков.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3. Установить отчетные периоды для налогоплательщиков – организаций первый квартал, второй квартал и третий квартал календарного года.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6. Признать утратившими силу решение Собрания депутатов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Любимовского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 от 20 октября 2010 года №173.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7.</w:t>
      </w: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</w:rPr>
        <w:t>Настоящее Решение</w:t>
      </w: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</w:rPr>
        <w:t> 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Председатель Собрания депутатов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Любимовского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                                                 В.И.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Жигулин</w:t>
      </w:r>
      <w:proofErr w:type="spellEnd"/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Любимовского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</w:t>
      </w:r>
    </w:p>
    <w:p w:rsidR="00957F3F" w:rsidRDefault="00957F3F" w:rsidP="00957F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                                                          С.С. Кожевников</w:t>
      </w:r>
    </w:p>
    <w:p w:rsidR="00D54D52" w:rsidRPr="00957F3F" w:rsidRDefault="00D54D52" w:rsidP="00957F3F"/>
    <w:sectPr w:rsidR="00D54D52" w:rsidRPr="00957F3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047DC1"/>
    <w:rsid w:val="001334A8"/>
    <w:rsid w:val="00160340"/>
    <w:rsid w:val="003617E1"/>
    <w:rsid w:val="003C2C18"/>
    <w:rsid w:val="004A60A5"/>
    <w:rsid w:val="005A002C"/>
    <w:rsid w:val="005D6F1E"/>
    <w:rsid w:val="00606328"/>
    <w:rsid w:val="00726FD5"/>
    <w:rsid w:val="007876AE"/>
    <w:rsid w:val="00800303"/>
    <w:rsid w:val="00882F11"/>
    <w:rsid w:val="008B3C5A"/>
    <w:rsid w:val="008E67EF"/>
    <w:rsid w:val="00947764"/>
    <w:rsid w:val="00957F3F"/>
    <w:rsid w:val="00967E7E"/>
    <w:rsid w:val="009A7AF0"/>
    <w:rsid w:val="009C75BB"/>
    <w:rsid w:val="00A445A9"/>
    <w:rsid w:val="00A84C20"/>
    <w:rsid w:val="00B32C32"/>
    <w:rsid w:val="00D54D52"/>
    <w:rsid w:val="00E441E7"/>
    <w:rsid w:val="00E66185"/>
    <w:rsid w:val="00E845B9"/>
    <w:rsid w:val="00EE5745"/>
    <w:rsid w:val="00FD6428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  <w:style w:type="character" w:styleId="a6">
    <w:name w:val="Emphasis"/>
    <w:basedOn w:val="a0"/>
    <w:uiPriority w:val="20"/>
    <w:qFormat/>
    <w:rsid w:val="00FF71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1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27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99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04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4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11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214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51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1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38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14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18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550</Words>
  <Characters>3141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22</cp:revision>
  <dcterms:created xsi:type="dcterms:W3CDTF">2024-12-23T08:50:00Z</dcterms:created>
  <dcterms:modified xsi:type="dcterms:W3CDTF">2024-12-23T09:58:00Z</dcterms:modified>
</cp:coreProperties>
</file>