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 внесении изменений в Порядок проведения </w:t>
      </w:r>
      <w:proofErr w:type="spellStart"/>
      <w:r w:rsidRPr="003955C8">
        <w:rPr>
          <w:rFonts w:ascii="Times New Roman" w:eastAsia="Times New Roman" w:hAnsi="Times New Roman" w:cs="Times New Roman"/>
          <w:b/>
          <w:bCs/>
          <w:sz w:val="28"/>
          <w:szCs w:val="24"/>
        </w:rPr>
        <w:t>антикоррупционной</w:t>
      </w:r>
      <w:proofErr w:type="spellEnd"/>
      <w:r w:rsidRPr="003955C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экспертизы муниципальных правовых актов и их проектов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/>
          <w:bCs/>
          <w:sz w:val="28"/>
          <w:szCs w:val="24"/>
        </w:rPr>
        <w:t>СОБРАНИЕ ДЕПУТАТОВ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/>
          <w:bCs/>
          <w:sz w:val="28"/>
          <w:szCs w:val="24"/>
        </w:rPr>
        <w:t>ЛЮБИМОВСКОГО СЕЛЬСОВЕТА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/>
          <w:bCs/>
          <w:sz w:val="28"/>
          <w:szCs w:val="24"/>
        </w:rPr>
        <w:t>БОЛЬШЕСОЛДАТСКОГО РАЙОНА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РЕШЕНИЕ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от 12 апреля 2023 года №66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           с. 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Любимовка</w:t>
      </w:r>
      <w:proofErr w:type="spellEnd"/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О внесении изменений в Порядок проведения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антикоррупционной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экспертизы </w:t>
      </w:r>
      <w:proofErr w:type="gram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муниципальных</w:t>
      </w:r>
      <w:proofErr w:type="gramEnd"/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правовых актов и их проектов </w:t>
      </w:r>
      <w:proofErr w:type="gram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утвержденный</w:t>
      </w:r>
      <w:proofErr w:type="gramEnd"/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решением собрания депутатов от 13 июля 2009г. №82.2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В соответствии с федеральным законом от 25 декабря 2008 года №273-ФЗ «О противодействии коррупции», «Законом Курской области от 11 ноября 2008 года №85-ЗКО «О противодействии коррупции в Курской области» Собрание депутатов 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Любимовского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сельсовета РЕШИЛО: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1. Внести в Порядок проведения 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антикоррупционной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экспертизы муниципальных правовых актов и их проектов утвержденный решением собрания депутатов от 13  июля  2009г. №82.2 следующие изменения: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 1.1. В пункте 1 слова «в целях выявления правовых норм, создающих условия для коррупции» заменить словами «в целях выявления в них 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коррупциогенных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факторов и их последующего устранения»;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1.2. В пункте 2 слова «признаки коррупционности» заменить словами «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коррупциогенные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факторы»;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1.3. Пункт 3 изложить в следующей редакции: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«3. 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Коррупциогенными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правоприменителя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proofErr w:type="gram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.»;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1.4. В пункте 7 слова «признаки коррупционности» заменить словами «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коррупциогенные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факторы», слова «признаков коррупционности» заменить словами «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коррупциогенных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факторов»;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1.5. В пункте 9  слова «признаки коррупционности» заменить словами «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коррупциогенные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факторы»;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1.6. Пункт 10 изложить в следующей редакции: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«10. Муниципальный правовой акт, правовые нормы которого содержат 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коррупциогенные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факторы, подлежит приведению в соответствие с </w:t>
      </w: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требованиями, установленными настоящим Порядком исключающими наличие 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коррупциогенных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факторов</w:t>
      </w:r>
      <w:proofErr w:type="gram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.»;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1.7. Порядок дополнить пунктами 11 и 12 следующего содержания: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«11. 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Коррупциогенными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факторами, устанавливающими для 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правоприменителя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д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з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) отказ от конкурсных (аукционных) процедур - закрепление административного порядка предоставления права (блага);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12. 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Коррупциогенными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в) юридико-лингвистическая неопределенность - употребление 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неустоявшихся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, двусмысленных терминов и категорий оценочного характера</w:t>
      </w:r>
      <w:proofErr w:type="gram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.».</w:t>
      </w:r>
      <w:proofErr w:type="gramEnd"/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2. Настоящее решение вступает в силу со дня его подписания и подлежит обнародованию.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Председатель Собрания депутатов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Любимовского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сельсовета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Большесолдатского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района                                                            В.И. 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Жигулин</w:t>
      </w:r>
      <w:proofErr w:type="spellEnd"/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 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Глава </w:t>
      </w: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Любимовского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сельсовета</w:t>
      </w:r>
    </w:p>
    <w:p w:rsidR="003955C8" w:rsidRPr="003955C8" w:rsidRDefault="003955C8" w:rsidP="004E43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Большесолдатского</w:t>
      </w:r>
      <w:proofErr w:type="spellEnd"/>
      <w:r w:rsidRPr="003955C8">
        <w:rPr>
          <w:rFonts w:ascii="Times New Roman" w:eastAsia="Times New Roman" w:hAnsi="Times New Roman" w:cs="Times New Roman"/>
          <w:bCs/>
          <w:sz w:val="28"/>
          <w:szCs w:val="24"/>
        </w:rPr>
        <w:t>  района                                                          Е.А. Минаков</w:t>
      </w:r>
    </w:p>
    <w:p w:rsidR="008C2575" w:rsidRPr="003955C8" w:rsidRDefault="008C2575" w:rsidP="004E433F">
      <w:pPr>
        <w:spacing w:after="0" w:line="240" w:lineRule="auto"/>
      </w:pPr>
    </w:p>
    <w:sectPr w:rsidR="008C2575" w:rsidRPr="003955C8" w:rsidSect="0076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E55B14"/>
    <w:rsid w:val="003955C8"/>
    <w:rsid w:val="004E433F"/>
    <w:rsid w:val="0076090A"/>
    <w:rsid w:val="008A660C"/>
    <w:rsid w:val="008C2575"/>
    <w:rsid w:val="00E5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B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55B1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E55B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E55B1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E55B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8">
    <w:name w:val="Подзаголовок Знак"/>
    <w:basedOn w:val="a0"/>
    <w:link w:val="a7"/>
    <w:rsid w:val="00E55B14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Server</cp:lastModifiedBy>
  <cp:revision>4</cp:revision>
  <dcterms:created xsi:type="dcterms:W3CDTF">2023-05-17T13:56:00Z</dcterms:created>
  <dcterms:modified xsi:type="dcterms:W3CDTF">2023-06-15T05:33:00Z</dcterms:modified>
</cp:coreProperties>
</file>